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A1B0" w14:textId="77777777" w:rsidR="0007360F" w:rsidRDefault="0007360F" w:rsidP="00073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86AD5" wp14:editId="1D7744D3">
                <wp:simplePos x="0" y="0"/>
                <wp:positionH relativeFrom="column">
                  <wp:posOffset>1719580</wp:posOffset>
                </wp:positionH>
                <wp:positionV relativeFrom="paragraph">
                  <wp:posOffset>207010</wp:posOffset>
                </wp:positionV>
                <wp:extent cx="1847850" cy="428625"/>
                <wp:effectExtent l="0" t="0" r="19050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39628" w14:textId="77777777" w:rsidR="0007360F" w:rsidRDefault="0007360F" w:rsidP="0007360F">
                            <w:r w:rsidRPr="006E395D">
                              <w:rPr>
                                <w:noProof/>
                                <w:shd w:val="clear" w:color="auto" w:fill="008080"/>
                              </w:rPr>
                              <w:drawing>
                                <wp:inline distT="0" distB="0" distL="0" distR="0" wp14:anchorId="12129EF5" wp14:editId="6F68C670">
                                  <wp:extent cx="1657225" cy="438150"/>
                                  <wp:effectExtent l="0" t="0" r="635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723" cy="439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808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5886AD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35.4pt;margin-top:16.3pt;width:145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" fillcolor="teal" strokeweight=".5pt">
                <v:textbox>
                  <w:txbxContent>
                    <w:p w14:paraId="14339628" w14:textId="77777777" w:rsidR="0007360F" w:rsidRDefault="0007360F" w:rsidP="0007360F">
                      <w:r w:rsidRPr="006E395D">
                        <w:rPr>
                          <w:noProof/>
                          <w:shd w:val="clear" w:color="auto" w:fill="008080"/>
                        </w:rPr>
                        <w:drawing>
                          <wp:inline distT="0" distB="0" distL="0" distR="0" wp14:anchorId="12129EF5" wp14:editId="6F68C670">
                            <wp:extent cx="1657225" cy="438150"/>
                            <wp:effectExtent l="0" t="0" r="635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723" cy="4393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8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980528" wp14:editId="7A0A9357">
            <wp:extent cx="5760720" cy="678815"/>
            <wp:effectExtent l="95250" t="95250" r="87630" b="1022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99"/>
                    <a:stretch/>
                  </pic:blipFill>
                  <pic:spPr bwMode="auto"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  <a:ln w="88900">
                      <a:solidFill>
                        <a:srgbClr val="00666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49F19" w14:textId="4166A8A4" w:rsidR="0007360F" w:rsidRDefault="00244543" w:rsidP="0007360F">
      <w:pPr>
        <w:spacing w:before="360" w:after="240"/>
        <w:ind w:left="708"/>
        <w:rPr>
          <w:rFonts w:ascii="Ink Free" w:hAnsi="Ink Free"/>
          <w:b/>
          <w:bCs/>
          <w:color w:val="006600"/>
          <w:sz w:val="72"/>
          <w:szCs w:val="72"/>
          <w:lang w:val="en-GB"/>
        </w:rPr>
      </w:pPr>
      <w:r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06F5A" wp14:editId="23120C34">
                <wp:simplePos x="0" y="0"/>
                <wp:positionH relativeFrom="column">
                  <wp:posOffset>4718685</wp:posOffset>
                </wp:positionH>
                <wp:positionV relativeFrom="paragraph">
                  <wp:posOffset>744220</wp:posOffset>
                </wp:positionV>
                <wp:extent cx="1752600" cy="1704975"/>
                <wp:effectExtent l="0" t="0" r="0" b="9525"/>
                <wp:wrapNone/>
                <wp:docPr id="12524923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6BE44" w14:textId="2632A4B3" w:rsidR="00244543" w:rsidRDefault="00244543">
                            <w:r>
                              <w:rPr>
                                <w:rFonts w:ascii="Candara" w:hAnsi="Candar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E52716" wp14:editId="2306DAF3">
                                  <wp:extent cx="1563370" cy="1563370"/>
                                  <wp:effectExtent l="0" t="0" r="0" b="0"/>
                                  <wp:docPr id="11312648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264826" name="Picture 113126482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3370" cy="1563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06F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71.55pt;margin-top:58.6pt;width:138pt;height:13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" fillcolor="white [3201]" stroked="f" strokeweight=".5pt">
                <v:textbox>
                  <w:txbxContent>
                    <w:p w14:paraId="75D6BE44" w14:textId="2632A4B3" w:rsidR="00244543" w:rsidRDefault="00244543">
                      <w:r>
                        <w:rPr>
                          <w:rFonts w:ascii="Candara" w:hAnsi="Candara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E52716" wp14:editId="2306DAF3">
                            <wp:extent cx="1563370" cy="1563370"/>
                            <wp:effectExtent l="0" t="0" r="0" b="0"/>
                            <wp:docPr id="113126482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1264826" name="Picture 113126482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3370" cy="1563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360F"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35936" wp14:editId="1B420F9C">
                <wp:simplePos x="0" y="0"/>
                <wp:positionH relativeFrom="column">
                  <wp:posOffset>2014855</wp:posOffset>
                </wp:positionH>
                <wp:positionV relativeFrom="paragraph">
                  <wp:posOffset>195580</wp:posOffset>
                </wp:positionV>
                <wp:extent cx="371475" cy="371475"/>
                <wp:effectExtent l="19050" t="0" r="47625" b="47625"/>
                <wp:wrapNone/>
                <wp:docPr id="6" name="H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DB5967" id="Hart 6" o:spid="_x0000_s1026" style="position:absolute;margin-left:158.65pt;margin-top:15.4pt;width:29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" path="m185738,92869v77390,-216694,379214,,,278606c-193477,92869,108347,-123825,185738,92869xe" fillcolor="red" strokecolor="#060" strokeweight="2pt">
                <v:stroke joinstyle="miter"/>
                <v:path arrowok="t" o:connecttype="custom" o:connectlocs="185738,92869;185738,371475;185738,92869" o:connectangles="0,0,0"/>
              </v:shape>
            </w:pict>
          </mc:Fallback>
        </mc:AlternateContent>
      </w:r>
      <w:r w:rsidR="0007360F"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DA6D8" wp14:editId="33D68EC7">
                <wp:simplePos x="0" y="0"/>
                <wp:positionH relativeFrom="column">
                  <wp:posOffset>1891030</wp:posOffset>
                </wp:positionH>
                <wp:positionV relativeFrom="paragraph">
                  <wp:posOffset>62230</wp:posOffset>
                </wp:positionV>
                <wp:extent cx="609600" cy="542925"/>
                <wp:effectExtent l="38100" t="19050" r="38100" b="47625"/>
                <wp:wrapNone/>
                <wp:docPr id="7" name="H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2925"/>
                        </a:xfrm>
                        <a:prstGeom prst="heart">
                          <a:avLst/>
                        </a:prstGeom>
                        <a:solidFill>
                          <a:srgbClr val="92D050"/>
                        </a:solidFill>
                        <a:ln w="3175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7106052" id="Hart 7" o:spid="_x0000_s1026" style="position:absolute;margin-left:148.9pt;margin-top:4.9pt;width:48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" path="m304800,135731v127000,-316706,622300,,,407194c-317500,135731,177800,-180975,304800,135731xe" fillcolor="#92d050" strokecolor="#060" strokeweight="2.5pt">
                <v:stroke joinstyle="miter"/>
                <v:path arrowok="t" o:connecttype="custom" o:connectlocs="304800,135731;304800,542925;304800,135731" o:connectangles="0,0,0"/>
              </v:shape>
            </w:pict>
          </mc:Fallback>
        </mc:AlternateContent>
      </w:r>
      <w:proofErr w:type="spellStart"/>
      <w:r w:rsidR="0007360F" w:rsidRPr="004F66F3">
        <w:rPr>
          <w:rFonts w:ascii="Ink Free" w:hAnsi="Ink Free"/>
          <w:b/>
          <w:bCs/>
          <w:color w:val="006600"/>
          <w:sz w:val="72"/>
          <w:szCs w:val="72"/>
          <w:lang w:val="en-GB"/>
        </w:rPr>
        <w:t>Groene</w:t>
      </w:r>
      <w:proofErr w:type="spellEnd"/>
      <w:r w:rsidR="0007360F" w:rsidRPr="004F66F3">
        <w:rPr>
          <w:rFonts w:ascii="Ink Free" w:hAnsi="Ink Free"/>
          <w:b/>
          <w:bCs/>
          <w:color w:val="006600"/>
          <w:sz w:val="72"/>
          <w:szCs w:val="72"/>
          <w:lang w:val="en-GB"/>
        </w:rPr>
        <w:t xml:space="preserve"> </w:t>
      </w:r>
      <w:r w:rsidR="0007360F" w:rsidRPr="004F66F3">
        <w:rPr>
          <w:rFonts w:ascii="Bradley Hand ITC" w:hAnsi="Bradley Hand ITC"/>
          <w:b/>
          <w:bCs/>
          <w:color w:val="006600"/>
          <w:sz w:val="72"/>
          <w:szCs w:val="72"/>
          <w:lang w:val="en-GB"/>
        </w:rPr>
        <w:t xml:space="preserve">     </w:t>
      </w:r>
      <w:r w:rsidR="0007360F" w:rsidRPr="004F66F3">
        <w:rPr>
          <w:rFonts w:ascii="Ink Free" w:hAnsi="Ink Free"/>
          <w:b/>
          <w:bCs/>
          <w:color w:val="006600"/>
          <w:sz w:val="72"/>
          <w:szCs w:val="72"/>
          <w:lang w:val="en-GB"/>
        </w:rPr>
        <w:t>Quilters</w:t>
      </w:r>
    </w:p>
    <w:p w14:paraId="54E84088" w14:textId="77777777" w:rsidR="00244543" w:rsidRDefault="00244543" w:rsidP="00244543">
      <w:p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nl-NL"/>
        </w:rPr>
      </w:pPr>
      <w:r w:rsidRPr="00BC57BA">
        <w:rPr>
          <w:rFonts w:ascii="Candara" w:eastAsia="Times New Roman" w:hAnsi="Candara" w:cs="Segoe UI"/>
          <w:b/>
          <w:bCs/>
          <w:sz w:val="32"/>
          <w:szCs w:val="32"/>
          <w:lang w:val="en" w:eastAsia="nl-NL"/>
        </w:rPr>
        <w:t>JULY 2023</w:t>
      </w:r>
      <w:r w:rsidRPr="00BC57BA">
        <w:rPr>
          <w:rFonts w:ascii="Segoe UI" w:eastAsia="Times New Roman" w:hAnsi="Segoe UI" w:cs="Segoe UI"/>
          <w:sz w:val="21"/>
          <w:szCs w:val="21"/>
          <w:lang w:val="en" w:eastAsia="nl-NL"/>
        </w:rPr>
        <w:t xml:space="preserve"> </w:t>
      </w:r>
    </w:p>
    <w:p w14:paraId="6D00940B" w14:textId="77777777" w:rsidR="00244543" w:rsidRPr="006721FD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color w:val="FF0000"/>
          <w:sz w:val="28"/>
          <w:szCs w:val="28"/>
          <w:lang w:val="en" w:eastAsia="nl-NL"/>
        </w:rPr>
      </w:pPr>
      <w:r w:rsidRPr="00BC57BA">
        <w:rPr>
          <w:rFonts w:ascii="Candara" w:eastAsia="Times New Roman" w:hAnsi="Candara" w:cs="Segoe UI"/>
          <w:b/>
          <w:bCs/>
          <w:color w:val="FF0000"/>
          <w:sz w:val="28"/>
          <w:szCs w:val="28"/>
          <w:lang w:val="en" w:eastAsia="nl-NL"/>
        </w:rPr>
        <w:t xml:space="preserve">Block 8 Carpenter's Wheel block, EPP, English paper piecing. </w:t>
      </w:r>
    </w:p>
    <w:p w14:paraId="4A3C66C0" w14:textId="77777777" w:rsidR="00244543" w:rsidRPr="006721FD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BC57BA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Block is 10.5 by 10.5 inches including 1/4 inch </w:t>
      </w:r>
      <w:proofErr w:type="spellStart"/>
      <w:r w:rsidRPr="00BC57BA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s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eem</w:t>
      </w:r>
      <w:proofErr w:type="spellEnd"/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allowance</w:t>
      </w:r>
      <w:r w:rsidRPr="00BC57BA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. </w:t>
      </w:r>
    </w:p>
    <w:p w14:paraId="0A3EBE3A" w14:textId="77777777" w:rsidR="00244543" w:rsidRPr="006721FD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</w:p>
    <w:p w14:paraId="24146ED2" w14:textId="77777777" w:rsidR="00244543" w:rsidRPr="006721FD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BC57BA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What it you need: </w:t>
      </w:r>
    </w:p>
    <w:p w14:paraId="3EEC2729" w14:textId="77777777" w:rsidR="00244543" w:rsidRPr="006721FD" w:rsidRDefault="00244543" w:rsidP="00244543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Background fabric and various fabrics for the flower. </w:t>
      </w:r>
    </w:p>
    <w:p w14:paraId="04A72491" w14:textId="77777777" w:rsidR="00244543" w:rsidRPr="006721FD" w:rsidRDefault="00244543" w:rsidP="00244543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The templates for the block. </w:t>
      </w:r>
    </w:p>
    <w:p w14:paraId="1B328BE5" w14:textId="77777777" w:rsidR="00244543" w:rsidRPr="006721FD" w:rsidRDefault="00244543" w:rsidP="00244543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Rotary cutter, ruler, scissors </w:t>
      </w:r>
    </w:p>
    <w:p w14:paraId="7D2D9306" w14:textId="77777777" w:rsidR="00244543" w:rsidRPr="006721FD" w:rsidRDefault="00244543" w:rsidP="00244543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Needle and thread, pins. </w:t>
      </w:r>
    </w:p>
    <w:p w14:paraId="586E4E48" w14:textId="77777777" w:rsidR="00244543" w:rsidRPr="006721FD" w:rsidRDefault="00244543" w:rsidP="00244543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Glue for EPP</w:t>
      </w:r>
    </w:p>
    <w:p w14:paraId="1ABDF8CD" w14:textId="77777777" w:rsidR="00244543" w:rsidRPr="006721FD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</w:p>
    <w:p w14:paraId="04FE7F62" w14:textId="77777777" w:rsidR="00244543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There are 3 sheets of templates. Block 8 July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templates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, are the templates with the </w:t>
      </w:r>
      <w:proofErr w:type="spellStart"/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s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eem</w:t>
      </w:r>
      <w:proofErr w:type="spellEnd"/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allowance.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So you can make this traditional or with EPP. You can use the template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s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with the </w:t>
      </w:r>
      <w:proofErr w:type="spellStart"/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s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eem</w:t>
      </w:r>
      <w:proofErr w:type="spellEnd"/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allowance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to cut the size of the fabrics. Block 8 EPP part 1 and Part 2 are the EPP templates. I always print EPP on 120 grams paper, which is a nice strength to use. 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M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ost convenient is to first sew all the fabric around the cardboard and then assemble it. Instead of sewing around the cardboards, you can also use the gluing technique. </w:t>
      </w:r>
    </w:p>
    <w:p w14:paraId="32697AD7" w14:textId="77777777" w:rsidR="00244543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</w:p>
    <w:p w14:paraId="139A5257" w14:textId="77777777" w:rsidR="00244543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Start with the star in the middle. Put all the 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diamonds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together. Then the squares, sew them in the right place against the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star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. 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shd w:val="clear" w:color="auto" w:fill="D4D4D4"/>
          <w:lang w:val="en" w:eastAsia="nl-NL"/>
        </w:rPr>
        <w:t>Then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you continue with the 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diamonds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. Here it is most convenient if you sew three 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diamonds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together and then sew 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them 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against the squares. Then you fix all the squares</w:t>
      </w:r>
      <w:r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in the corner</w:t>
      </w: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 and you end up with the triangles. </w:t>
      </w:r>
    </w:p>
    <w:p w14:paraId="22558AFB" w14:textId="77777777" w:rsidR="00244543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</w:p>
    <w:p w14:paraId="46C17B93" w14:textId="77777777" w:rsidR="00244543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 xml:space="preserve">Flatten everything. You can remove the inner cardboards, but leave the outer edge for a while for strength. </w:t>
      </w:r>
    </w:p>
    <w:p w14:paraId="07AE9FAE" w14:textId="77777777" w:rsidR="00244543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</w:p>
    <w:p w14:paraId="5130918E" w14:textId="77777777" w:rsidR="00244543" w:rsidRPr="006721FD" w:rsidRDefault="00244543" w:rsidP="00244543">
      <w:pPr>
        <w:shd w:val="clear" w:color="auto" w:fill="FDFDFD"/>
        <w:spacing w:after="0" w:line="240" w:lineRule="auto"/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</w:pPr>
      <w:r w:rsidRPr="006721FD">
        <w:rPr>
          <w:rFonts w:ascii="Candara" w:eastAsia="Times New Roman" w:hAnsi="Candara" w:cs="Segoe UI"/>
          <w:b/>
          <w:bCs/>
          <w:sz w:val="24"/>
          <w:szCs w:val="24"/>
          <w:lang w:val="en" w:eastAsia="nl-NL"/>
        </w:rPr>
        <w:t>Here again some YouTube videos.</w:t>
      </w:r>
    </w:p>
    <w:p w14:paraId="4F4CC908" w14:textId="77777777" w:rsidR="00244543" w:rsidRDefault="00244543" w:rsidP="00244543">
      <w:pPr>
        <w:rPr>
          <w:rFonts w:ascii="Candara" w:hAnsi="Candara"/>
          <w:b/>
          <w:bCs/>
          <w:sz w:val="24"/>
          <w:szCs w:val="24"/>
          <w:lang w:val="en-GB"/>
        </w:rPr>
      </w:pPr>
    </w:p>
    <w:p w14:paraId="4FC90695" w14:textId="77777777" w:rsidR="00244543" w:rsidRPr="002412CC" w:rsidRDefault="00244543" w:rsidP="00244543">
      <w:pPr>
        <w:spacing w:after="0" w:line="240" w:lineRule="auto"/>
        <w:rPr>
          <w:rFonts w:eastAsia="Times New Roman" w:cstheme="minorHAnsi"/>
          <w:b/>
          <w:bCs/>
          <w:color w:val="EEEEEE"/>
          <w:sz w:val="24"/>
          <w:szCs w:val="24"/>
          <w:lang w:val="en-GB" w:eastAsia="nl-NL"/>
        </w:rPr>
      </w:pPr>
      <w:r w:rsidRPr="002412CC"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>English paper</w:t>
      </w:r>
      <w:r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 xml:space="preserve"> </w:t>
      </w:r>
      <w:r w:rsidRPr="002412CC">
        <w:rPr>
          <w:rFonts w:eastAsia="Times New Roman" w:cstheme="minorHAnsi"/>
          <w:b/>
          <w:bCs/>
          <w:color w:val="00B050"/>
          <w:sz w:val="24"/>
          <w:szCs w:val="24"/>
          <w:lang w:val="en-GB" w:eastAsia="nl-NL"/>
        </w:rPr>
        <w:t>piecing with Belinda</w:t>
      </w:r>
    </w:p>
    <w:p w14:paraId="6E0E5153" w14:textId="77777777" w:rsidR="00244543" w:rsidRPr="002412CC" w:rsidRDefault="00244543" w:rsidP="00244543">
      <w:pPr>
        <w:spacing w:after="0" w:line="240" w:lineRule="auto"/>
        <w:rPr>
          <w:lang w:val="en-GB"/>
        </w:rPr>
      </w:pPr>
      <w:r w:rsidRPr="002412CC">
        <w:rPr>
          <w:rFonts w:ascii="Roboto" w:eastAsia="Times New Roman" w:hAnsi="Roboto" w:cs="Times New Roman"/>
          <w:color w:val="EEEEEE"/>
          <w:sz w:val="17"/>
          <w:szCs w:val="17"/>
          <w:lang w:val="en-GB" w:eastAsia="nl-NL"/>
        </w:rPr>
        <w:t>H</w:t>
      </w:r>
    </w:p>
    <w:p w14:paraId="3652DD21" w14:textId="77777777" w:rsidR="00244543" w:rsidRPr="00D21B16" w:rsidRDefault="00244543" w:rsidP="00244543">
      <w:pPr>
        <w:rPr>
          <w:rStyle w:val="Hyperlink"/>
          <w:lang w:val="en-GB"/>
        </w:rPr>
      </w:pPr>
      <w:hyperlink r:id="rId9" w:history="1">
        <w:r w:rsidRPr="00D21B16">
          <w:rPr>
            <w:rStyle w:val="Hyperlink"/>
            <w:lang w:val="en-GB"/>
          </w:rPr>
          <w:t>https://youtu.be/XMlZOH6JDoQ</w:t>
        </w:r>
      </w:hyperlink>
    </w:p>
    <w:p w14:paraId="23FA1E1F" w14:textId="77777777" w:rsidR="00244543" w:rsidRPr="00D21B16" w:rsidRDefault="00244543" w:rsidP="00244543">
      <w:pPr>
        <w:rPr>
          <w:b/>
          <w:bCs/>
          <w:color w:val="00B050"/>
          <w:sz w:val="24"/>
          <w:szCs w:val="24"/>
          <w:lang w:val="en-GB"/>
        </w:rPr>
      </w:pPr>
      <w:r w:rsidRPr="00D21B16">
        <w:rPr>
          <w:rStyle w:val="Hyperlink"/>
          <w:b/>
          <w:bCs/>
          <w:color w:val="00B050"/>
          <w:sz w:val="24"/>
          <w:szCs w:val="24"/>
          <w:u w:val="none"/>
          <w:lang w:val="en-GB"/>
        </w:rPr>
        <w:t>Life under Quilts</w:t>
      </w:r>
    </w:p>
    <w:p w14:paraId="4D624AA7" w14:textId="77777777" w:rsidR="00244543" w:rsidRPr="00D21B16" w:rsidRDefault="00244543" w:rsidP="00244543">
      <w:pPr>
        <w:rPr>
          <w:lang w:val="en-GB"/>
        </w:rPr>
      </w:pPr>
      <w:hyperlink r:id="rId10" w:history="1">
        <w:r w:rsidRPr="00D21B16">
          <w:rPr>
            <w:rStyle w:val="Hyperlink"/>
            <w:lang w:val="en-GB"/>
          </w:rPr>
          <w:t>https://youtu.be/3W8OJ96bBU8</w:t>
        </w:r>
      </w:hyperlink>
    </w:p>
    <w:p w14:paraId="4ED6B5C5" w14:textId="77777777" w:rsidR="00244543" w:rsidRPr="002412CC" w:rsidRDefault="00244543" w:rsidP="00244543">
      <w:pPr>
        <w:rPr>
          <w:b/>
          <w:bCs/>
          <w:color w:val="00B050"/>
          <w:sz w:val="24"/>
          <w:szCs w:val="24"/>
          <w:lang w:val="en-GB"/>
        </w:rPr>
      </w:pPr>
      <w:r w:rsidRPr="002412CC">
        <w:rPr>
          <w:b/>
          <w:bCs/>
          <w:color w:val="00B050"/>
          <w:sz w:val="24"/>
          <w:szCs w:val="24"/>
          <w:lang w:val="en-GB"/>
        </w:rPr>
        <w:t>Lucy Boston Patchwork, of t</w:t>
      </w:r>
      <w:r>
        <w:rPr>
          <w:b/>
          <w:bCs/>
          <w:color w:val="00B050"/>
          <w:sz w:val="24"/>
          <w:szCs w:val="24"/>
          <w:lang w:val="en-GB"/>
        </w:rPr>
        <w:t>he crosses part 2</w:t>
      </w:r>
    </w:p>
    <w:p w14:paraId="1E081CE3" w14:textId="77777777" w:rsidR="00244543" w:rsidRPr="007B7BFE" w:rsidRDefault="00244543" w:rsidP="00244543">
      <w:pPr>
        <w:rPr>
          <w:lang w:val="en-GB"/>
        </w:rPr>
      </w:pPr>
      <w:hyperlink r:id="rId11" w:history="1">
        <w:r w:rsidRPr="007B7BFE">
          <w:rPr>
            <w:rStyle w:val="Hyperlink"/>
            <w:lang w:val="en-GB"/>
          </w:rPr>
          <w:t>https://youtu.be/yo_Ufe7g0Xs</w:t>
        </w:r>
      </w:hyperlink>
    </w:p>
    <w:p w14:paraId="3848ED88" w14:textId="77777777" w:rsidR="00244543" w:rsidRPr="007B7BFE" w:rsidRDefault="00244543" w:rsidP="00244543">
      <w:pPr>
        <w:rPr>
          <w:b/>
          <w:bCs/>
          <w:color w:val="00B050"/>
          <w:sz w:val="24"/>
          <w:szCs w:val="24"/>
          <w:lang w:val="en-GB"/>
        </w:rPr>
      </w:pPr>
      <w:r w:rsidRPr="007B7BFE">
        <w:rPr>
          <w:b/>
          <w:bCs/>
          <w:color w:val="00B050"/>
          <w:sz w:val="24"/>
          <w:szCs w:val="24"/>
          <w:lang w:val="en-GB"/>
        </w:rPr>
        <w:t>C</w:t>
      </w:r>
      <w:r>
        <w:rPr>
          <w:b/>
          <w:bCs/>
          <w:color w:val="00B050"/>
          <w:sz w:val="24"/>
          <w:szCs w:val="24"/>
          <w:lang w:val="en-GB"/>
        </w:rPr>
        <w:t>oco &amp; Theodore, English Paper Piecing, All about glue</w:t>
      </w:r>
    </w:p>
    <w:p w14:paraId="5B472F23" w14:textId="0C08B576" w:rsidR="00244543" w:rsidRPr="00244543" w:rsidRDefault="00244543" w:rsidP="00244543">
      <w:pPr>
        <w:rPr>
          <w:lang w:val="en-GB"/>
        </w:rPr>
      </w:pPr>
      <w:hyperlink r:id="rId12" w:history="1">
        <w:r w:rsidRPr="007B7BFE">
          <w:rPr>
            <w:rStyle w:val="Hyperlink"/>
            <w:lang w:val="en-GB"/>
          </w:rPr>
          <w:t>https://youtu.be/_KAmMlCoPy4</w:t>
        </w:r>
      </w:hyperlink>
    </w:p>
    <w:sectPr w:rsidR="00244543" w:rsidRPr="00244543" w:rsidSect="000626BA">
      <w:pgSz w:w="11906" w:h="16838"/>
      <w:pgMar w:top="567" w:right="141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D8B"/>
    <w:multiLevelType w:val="multilevel"/>
    <w:tmpl w:val="F7D6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38385F"/>
    <w:multiLevelType w:val="hybridMultilevel"/>
    <w:tmpl w:val="7E6EE6A6"/>
    <w:lvl w:ilvl="0" w:tplc="F474B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45F3E"/>
    <w:multiLevelType w:val="hybridMultilevel"/>
    <w:tmpl w:val="6F5231C0"/>
    <w:lvl w:ilvl="0" w:tplc="97AA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3384">
    <w:abstractNumId w:val="2"/>
  </w:num>
  <w:num w:numId="2" w16cid:durableId="1108962170">
    <w:abstractNumId w:val="1"/>
  </w:num>
  <w:num w:numId="3" w16cid:durableId="19320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F"/>
    <w:rsid w:val="000626BA"/>
    <w:rsid w:val="0007360F"/>
    <w:rsid w:val="000A0557"/>
    <w:rsid w:val="000F66E5"/>
    <w:rsid w:val="00244543"/>
    <w:rsid w:val="00261F01"/>
    <w:rsid w:val="003864F6"/>
    <w:rsid w:val="003C1280"/>
    <w:rsid w:val="003E1999"/>
    <w:rsid w:val="004F66F3"/>
    <w:rsid w:val="00671173"/>
    <w:rsid w:val="00821B72"/>
    <w:rsid w:val="00991B06"/>
    <w:rsid w:val="00A502C6"/>
    <w:rsid w:val="00CA3621"/>
    <w:rsid w:val="00D10B0C"/>
    <w:rsid w:val="00E663C5"/>
    <w:rsid w:val="00E77CDE"/>
    <w:rsid w:val="00F15566"/>
    <w:rsid w:val="00F4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2180"/>
  <w15:chartTrackingRefBased/>
  <w15:docId w15:val="{86E1F107-AC86-44F0-881A-D93F02D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youtu.be/_KAmMlCoPy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https://youtu.be/yo_Ufe7g0Xs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youtu.be/3W8OJ96bBU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MlZOH6JDo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Bettien M</dc:creator>
  <cp:keywords/>
  <dc:description/>
  <cp:lastModifiedBy>Bettien M</cp:lastModifiedBy>
  <cp:revision>2</cp:revision>
  <cp:lastPrinted>2023-01-07T19:21:00Z</cp:lastPrinted>
  <dcterms:created xsi:type="dcterms:W3CDTF">2023-06-30T10:32:00Z</dcterms:created>
  <dcterms:modified xsi:type="dcterms:W3CDTF">2023-06-30T10:32:00Z</dcterms:modified>
</cp:coreProperties>
</file>